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E8" w:rsidRPr="0047279D" w:rsidRDefault="0047279D" w:rsidP="0047279D">
      <w:pPr>
        <w:pStyle w:val="a5"/>
        <w:tabs>
          <w:tab w:val="clear" w:pos="4252"/>
          <w:tab w:val="clear" w:pos="8504"/>
        </w:tabs>
        <w:snapToGrid/>
        <w:spacing w:line="0" w:lineRule="atLeast"/>
        <w:rPr>
          <w:szCs w:val="22"/>
        </w:rPr>
      </w:pPr>
      <w:r w:rsidRPr="0047279D">
        <w:rPr>
          <w:rFonts w:hint="eastAsia"/>
          <w:szCs w:val="22"/>
        </w:rPr>
        <w:t>第２号様式の</w:t>
      </w:r>
      <w:r w:rsidR="00AA6550">
        <w:rPr>
          <w:rFonts w:hint="eastAsia"/>
          <w:szCs w:val="22"/>
        </w:rPr>
        <w:t>２</w:t>
      </w:r>
      <w:r w:rsidR="00704FBB">
        <w:rPr>
          <w:rFonts w:hint="eastAsia"/>
          <w:szCs w:val="22"/>
        </w:rPr>
        <w:t>－１</w:t>
      </w:r>
    </w:p>
    <w:p w:rsidR="0047279D" w:rsidRPr="0047279D" w:rsidRDefault="0047279D" w:rsidP="0047279D">
      <w:pPr>
        <w:pStyle w:val="a5"/>
        <w:tabs>
          <w:tab w:val="clear" w:pos="4252"/>
          <w:tab w:val="clear" w:pos="8504"/>
        </w:tabs>
        <w:snapToGrid/>
        <w:spacing w:line="0" w:lineRule="atLeast"/>
        <w:rPr>
          <w:szCs w:val="22"/>
        </w:rPr>
      </w:pPr>
      <w:r w:rsidRPr="0047279D">
        <w:rPr>
          <w:rFonts w:hint="eastAsia"/>
          <w:szCs w:val="22"/>
        </w:rPr>
        <w:t>公表事項一覧表（Ⅱ</w:t>
      </w:r>
      <w:r w:rsidR="00704FBB">
        <w:rPr>
          <w:rFonts w:hint="eastAsia"/>
          <w:szCs w:val="22"/>
        </w:rPr>
        <w:t>結果</w:t>
      </w:r>
      <w:r w:rsidR="003A2C8B">
        <w:rPr>
          <w:rFonts w:hint="eastAsia"/>
          <w:szCs w:val="22"/>
        </w:rPr>
        <w:t>の</w:t>
      </w:r>
      <w:r w:rsidR="00704FBB">
        <w:rPr>
          <w:rFonts w:hint="eastAsia"/>
          <w:szCs w:val="22"/>
        </w:rPr>
        <w:t>公表</w:t>
      </w:r>
      <w:r w:rsidR="007F6F75">
        <w:rPr>
          <w:rFonts w:hint="eastAsia"/>
          <w:szCs w:val="22"/>
        </w:rPr>
        <w:t>－(b)－ⅰ</w:t>
      </w:r>
      <w:r w:rsidRPr="0047279D">
        <w:rPr>
          <w:rFonts w:hint="eastAsia"/>
          <w:szCs w:val="22"/>
        </w:rPr>
        <w:t>）</w:t>
      </w:r>
    </w:p>
    <w:p w:rsidR="0047279D" w:rsidRDefault="0047279D" w:rsidP="0047279D">
      <w:pPr>
        <w:pStyle w:val="a5"/>
        <w:tabs>
          <w:tab w:val="clear" w:pos="4252"/>
          <w:tab w:val="clear" w:pos="8504"/>
        </w:tabs>
        <w:snapToGrid/>
        <w:ind w:firstLineChars="299" w:firstLine="560"/>
        <w:rPr>
          <w:sz w:val="20"/>
        </w:rPr>
      </w:pPr>
    </w:p>
    <w:tbl>
      <w:tblPr>
        <w:tblpPr w:leftFromText="142" w:rightFromText="142" w:vertAnchor="text" w:horzAnchor="margin" w:tblpX="152" w:tblpY="-26"/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2"/>
      </w:tblGrid>
      <w:tr w:rsidR="000950E8" w:rsidTr="0087218D">
        <w:trPr>
          <w:trHeight w:val="592"/>
        </w:trPr>
        <w:tc>
          <w:tcPr>
            <w:tcW w:w="9112" w:type="dxa"/>
            <w:tcBorders>
              <w:bottom w:val="single" w:sz="4" w:space="0" w:color="auto"/>
            </w:tcBorders>
            <w:vAlign w:val="center"/>
          </w:tcPr>
          <w:p w:rsidR="000950E8" w:rsidRDefault="000950E8" w:rsidP="00A10E45">
            <w:pPr>
              <w:spacing w:line="0" w:lineRule="atLeast"/>
              <w:ind w:left="227" w:hangingChars="100" w:hanging="227"/>
              <w:rPr>
                <w:sz w:val="24"/>
              </w:rPr>
            </w:pPr>
            <w:r>
              <w:rPr>
                <w:rFonts w:hint="eastAsia"/>
                <w:sz w:val="24"/>
              </w:rPr>
              <w:t>■</w:t>
            </w:r>
            <w:r w:rsidR="0050154B">
              <w:rPr>
                <w:rFonts w:hint="eastAsia"/>
                <w:spacing w:val="0"/>
                <w:kern w:val="0"/>
                <w:sz w:val="24"/>
              </w:rPr>
              <w:t>「</w:t>
            </w:r>
            <w:r w:rsidR="00A10E45" w:rsidRPr="00A10E45">
              <w:rPr>
                <w:rFonts w:hint="eastAsia"/>
                <w:spacing w:val="0"/>
                <w:kern w:val="0"/>
                <w:sz w:val="24"/>
              </w:rPr>
              <w:t>農地の転用等の許可の審査基準の一部改正</w:t>
            </w:r>
            <w:r w:rsidR="0050154B">
              <w:rPr>
                <w:rFonts w:hint="eastAsia"/>
                <w:spacing w:val="0"/>
                <w:kern w:val="0"/>
                <w:sz w:val="24"/>
              </w:rPr>
              <w:t>（案）」に関する意見募集の結果について</w:t>
            </w:r>
          </w:p>
        </w:tc>
      </w:tr>
      <w:tr w:rsidR="000950E8" w:rsidTr="0087218D">
        <w:trPr>
          <w:trHeight w:val="283"/>
        </w:trPr>
        <w:tc>
          <w:tcPr>
            <w:tcW w:w="91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950E8" w:rsidRPr="00236D8E" w:rsidRDefault="00851F72" w:rsidP="00162A0A">
            <w:pPr>
              <w:spacing w:before="100" w:beforeAutospacing="1" w:after="100" w:afterAutospacing="1" w:line="360" w:lineRule="auto"/>
              <w:jc w:val="right"/>
              <w:rPr>
                <w:rFonts w:hAnsi="ＭＳ ゴシック"/>
                <w:sz w:val="20"/>
                <w:szCs w:val="20"/>
              </w:rPr>
            </w:pPr>
            <w:r w:rsidRPr="00236D8E">
              <w:rPr>
                <w:rFonts w:hAnsi="ＭＳ ゴシック" w:hint="eastAsia"/>
                <w:sz w:val="20"/>
                <w:szCs w:val="20"/>
              </w:rPr>
              <w:t xml:space="preserve">公表日　</w:t>
            </w:r>
            <w:r w:rsidR="00A10E45">
              <w:rPr>
                <w:rFonts w:hAnsi="ＭＳ ゴシック" w:hint="eastAsia"/>
                <w:sz w:val="20"/>
                <w:szCs w:val="20"/>
              </w:rPr>
              <w:t>令和</w:t>
            </w:r>
            <w:r w:rsidR="00A10E45" w:rsidRPr="009C6F04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  <w:r w:rsidR="00162A0A" w:rsidRPr="00236D8E">
              <w:rPr>
                <w:rFonts w:hAnsi="ＭＳ ゴシック" w:hint="eastAsia"/>
                <w:sz w:val="20"/>
                <w:szCs w:val="20"/>
              </w:rPr>
              <w:t>年</w:t>
            </w:r>
            <w:r w:rsidR="00271DC4">
              <w:rPr>
                <w:rFonts w:hAnsi="ＭＳ ゴシック" w:hint="eastAsia"/>
                <w:sz w:val="20"/>
                <w:szCs w:val="20"/>
              </w:rPr>
              <w:t>11</w:t>
            </w:r>
            <w:r w:rsidR="00162A0A" w:rsidRPr="00236D8E">
              <w:rPr>
                <w:rFonts w:hAnsi="ＭＳ ゴシック" w:hint="eastAsia"/>
                <w:sz w:val="20"/>
                <w:szCs w:val="20"/>
              </w:rPr>
              <w:t>月</w:t>
            </w:r>
            <w:r w:rsidR="00271DC4" w:rsidRPr="00D1363F"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  <w:r w:rsidR="00162A0A" w:rsidRPr="00236D8E">
              <w:rPr>
                <w:rFonts w:hAnsi="ＭＳ ゴシック" w:hint="eastAsia"/>
                <w:sz w:val="20"/>
                <w:szCs w:val="20"/>
              </w:rPr>
              <w:t>日</w:t>
            </w:r>
          </w:p>
        </w:tc>
      </w:tr>
      <w:tr w:rsidR="000950E8" w:rsidTr="0010217E">
        <w:trPr>
          <w:trHeight w:val="1494"/>
        </w:trPr>
        <w:tc>
          <w:tcPr>
            <w:tcW w:w="9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E6E" w:rsidRPr="00967E6E" w:rsidRDefault="00967E6E" w:rsidP="00967E6E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ind w:rightChars="49" w:right="97"/>
              <w:rPr>
                <w:rFonts w:hAnsi="ＭＳ ゴシック"/>
                <w:sz w:val="20"/>
                <w:szCs w:val="20"/>
              </w:rPr>
            </w:pPr>
            <w:r w:rsidRPr="00967E6E">
              <w:rPr>
                <w:rFonts w:hAnsi="ＭＳ ゴシック" w:hint="eastAsia"/>
                <w:sz w:val="20"/>
                <w:szCs w:val="20"/>
              </w:rPr>
              <w:t>（公表の趣旨）</w:t>
            </w:r>
          </w:p>
          <w:p w:rsidR="00A10E45" w:rsidRPr="00A10E45" w:rsidRDefault="00A10E45" w:rsidP="00A10E45">
            <w:pPr>
              <w:pStyle w:val="a5"/>
              <w:spacing w:line="0" w:lineRule="atLeast"/>
              <w:ind w:leftChars="95" w:left="187" w:rightChars="49" w:right="97" w:firstLineChars="105" w:firstLine="197"/>
              <w:rPr>
                <w:rFonts w:ascii="ＭＳ 明朝" w:eastAsia="ＭＳ 明朝" w:hAnsi="ＭＳ 明朝"/>
                <w:sz w:val="20"/>
                <w:szCs w:val="20"/>
              </w:rPr>
            </w:pPr>
            <w:r w:rsidRPr="00A10E45">
              <w:rPr>
                <w:rFonts w:ascii="ＭＳ 明朝" w:eastAsia="ＭＳ 明朝" w:hAnsi="ＭＳ 明朝" w:hint="eastAsia"/>
                <w:sz w:val="20"/>
                <w:szCs w:val="20"/>
              </w:rPr>
              <w:t>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農地の転用等の許可の審査基準の一部改正</w:t>
            </w:r>
            <w:r w:rsidRPr="00A10E45">
              <w:rPr>
                <w:rFonts w:ascii="ＭＳ 明朝" w:eastAsia="ＭＳ 明朝" w:hAnsi="ＭＳ 明朝" w:hint="eastAsia"/>
                <w:sz w:val="20"/>
                <w:szCs w:val="20"/>
              </w:rPr>
              <w:t>（案）」につきましては、広く県民の皆様からのご意見を募集しましたが、提出されたご意見はありませんでした。</w:t>
            </w:r>
          </w:p>
          <w:p w:rsidR="00065056" w:rsidRPr="0080162F" w:rsidRDefault="00A10E45" w:rsidP="00A10E45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ind w:leftChars="95" w:left="187" w:rightChars="49" w:right="97" w:firstLineChars="105" w:firstLine="197"/>
              <w:rPr>
                <w:rFonts w:ascii="ＭＳ 明朝" w:eastAsia="ＭＳ 明朝" w:hAnsi="ＭＳ 明朝"/>
                <w:sz w:val="20"/>
                <w:szCs w:val="20"/>
              </w:rPr>
            </w:pPr>
            <w:r w:rsidRPr="00A10E45">
              <w:rPr>
                <w:rFonts w:ascii="ＭＳ 明朝" w:eastAsia="ＭＳ 明朝" w:hAnsi="ＭＳ 明朝" w:hint="eastAsia"/>
                <w:sz w:val="20"/>
                <w:szCs w:val="20"/>
              </w:rPr>
              <w:t>今後とも県行政にご協力いただきますよう、よろしくお願いします。</w:t>
            </w:r>
          </w:p>
        </w:tc>
      </w:tr>
    </w:tbl>
    <w:tbl>
      <w:tblPr>
        <w:tblW w:w="0" w:type="auto"/>
        <w:tblInd w:w="2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5"/>
      </w:tblGrid>
      <w:tr w:rsidR="00065056" w:rsidTr="0010217E">
        <w:trPr>
          <w:trHeight w:val="1134"/>
        </w:trPr>
        <w:tc>
          <w:tcPr>
            <w:tcW w:w="8918" w:type="dxa"/>
          </w:tcPr>
          <w:p w:rsidR="00065056" w:rsidRDefault="00AD7870" w:rsidP="00F3526E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■</w:t>
            </w:r>
            <w:r w:rsidR="00F3526E">
              <w:rPr>
                <w:rFonts w:hint="eastAsia"/>
              </w:rPr>
              <w:t>１ 意見募集期間</w:t>
            </w:r>
            <w:bookmarkStart w:id="0" w:name="_GoBack"/>
            <w:bookmarkEnd w:id="0"/>
          </w:p>
          <w:p w:rsidR="00F3526E" w:rsidRPr="0080162F" w:rsidRDefault="006C214F" w:rsidP="006C214F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187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令和元年８月30日（金曜日）から令和元年９月29日（日曜日）</w:t>
            </w:r>
          </w:p>
        </w:tc>
      </w:tr>
      <w:tr w:rsidR="00065056" w:rsidTr="0010217E">
        <w:trPr>
          <w:trHeight w:val="1134"/>
        </w:trPr>
        <w:tc>
          <w:tcPr>
            <w:tcW w:w="8918" w:type="dxa"/>
          </w:tcPr>
          <w:p w:rsidR="00F3526E" w:rsidRDefault="00AD7870" w:rsidP="00F3526E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■</w:t>
            </w:r>
            <w:r w:rsidR="00F3526E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="00236D8E">
              <w:rPr>
                <w:rFonts w:hint="eastAsia"/>
              </w:rPr>
              <w:t>規則等の公布</w:t>
            </w:r>
            <w:r w:rsidR="007A0825">
              <w:rPr>
                <w:rFonts w:hint="eastAsia"/>
              </w:rPr>
              <w:t>日（公表</w:t>
            </w:r>
            <w:r w:rsidR="00AA6550">
              <w:rPr>
                <w:rFonts w:hint="eastAsia"/>
              </w:rPr>
              <w:t>日）</w:t>
            </w:r>
          </w:p>
          <w:p w:rsidR="006C6354" w:rsidRPr="0080162F" w:rsidRDefault="006C214F" w:rsidP="006C214F">
            <w:pPr>
              <w:pStyle w:val="a5"/>
              <w:spacing w:line="0" w:lineRule="atLeast"/>
              <w:ind w:firstLineChars="100" w:firstLine="187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令和元年</w:t>
            </w:r>
            <w:r w:rsidR="00271DC4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271DC4">
              <w:rPr>
                <w:rFonts w:ascii="ＭＳ 明朝" w:eastAsia="ＭＳ 明朝" w:hAnsi="ＭＳ 明朝" w:hint="eastAsia"/>
                <w:sz w:val="20"/>
                <w:szCs w:val="20"/>
              </w:rPr>
              <w:t>15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日（</w:t>
            </w:r>
            <w:r w:rsidR="00271DC4">
              <w:rPr>
                <w:rFonts w:ascii="ＭＳ 明朝" w:eastAsia="ＭＳ 明朝" w:hAnsi="ＭＳ 明朝" w:hint="eastAsia"/>
                <w:sz w:val="20"/>
                <w:szCs w:val="20"/>
              </w:rPr>
              <w:t>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曜日）</w:t>
            </w:r>
          </w:p>
        </w:tc>
      </w:tr>
      <w:tr w:rsidR="00065056" w:rsidTr="0010217E">
        <w:trPr>
          <w:trHeight w:val="1134"/>
        </w:trPr>
        <w:tc>
          <w:tcPr>
            <w:tcW w:w="8918" w:type="dxa"/>
          </w:tcPr>
          <w:p w:rsidR="00F3526E" w:rsidRDefault="00AD7870" w:rsidP="00F3526E">
            <w:pPr>
              <w:pStyle w:val="a5"/>
            </w:pPr>
            <w:r>
              <w:rPr>
                <w:rFonts w:hint="eastAsia"/>
              </w:rPr>
              <w:t>■</w:t>
            </w:r>
            <w:r w:rsidR="00F3526E">
              <w:rPr>
                <w:rFonts w:hint="eastAsia"/>
              </w:rPr>
              <w:t xml:space="preserve">３ </w:t>
            </w:r>
            <w:r w:rsidR="00A268F2">
              <w:rPr>
                <w:rFonts w:hint="eastAsia"/>
              </w:rPr>
              <w:t>意見募集結果</w:t>
            </w:r>
            <w:r w:rsidR="00F3526E">
              <w:rPr>
                <w:rFonts w:hint="eastAsia"/>
              </w:rPr>
              <w:t>の公表方法</w:t>
            </w:r>
          </w:p>
          <w:p w:rsidR="006C214F" w:rsidRPr="00817B6D" w:rsidRDefault="006C214F" w:rsidP="006C214F">
            <w:pPr>
              <w:pStyle w:val="a5"/>
              <w:ind w:right="-1" w:firstLineChars="100" w:firstLine="187"/>
              <w:rPr>
                <w:rFonts w:ascii="ＭＳ 明朝" w:eastAsia="ＭＳ 明朝" w:hAnsi="ＭＳ 明朝"/>
                <w:sz w:val="20"/>
                <w:szCs w:val="20"/>
              </w:rPr>
            </w:pPr>
            <w:r w:rsidRPr="00817B6D">
              <w:rPr>
                <w:rFonts w:ascii="ＭＳ 明朝" w:eastAsia="ＭＳ 明朝" w:hAnsi="ＭＳ 明朝" w:hint="eastAsia"/>
                <w:sz w:val="20"/>
                <w:szCs w:val="20"/>
              </w:rPr>
              <w:t>□ ホームページ（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746D5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http://www.pref.kanagawa.jp/docs/n8f/pub/c9994204.html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 w:rsidRPr="00817B6D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065056" w:rsidRPr="006C214F" w:rsidRDefault="006C214F" w:rsidP="006C214F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817B6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県政情報センター、各地域情報コーナー、農地</w:t>
            </w:r>
            <w:r w:rsidRPr="00817B6D">
              <w:rPr>
                <w:rFonts w:ascii="ＭＳ 明朝" w:eastAsia="ＭＳ 明朝" w:hAnsi="ＭＳ 明朝" w:hint="eastAsia"/>
                <w:sz w:val="20"/>
                <w:szCs w:val="20"/>
              </w:rPr>
              <w:t>課窓口での印刷物による縦覧</w:t>
            </w:r>
          </w:p>
        </w:tc>
      </w:tr>
      <w:tr w:rsidR="00065056" w:rsidTr="0010217E">
        <w:trPr>
          <w:trHeight w:val="1134"/>
        </w:trPr>
        <w:tc>
          <w:tcPr>
            <w:tcW w:w="8918" w:type="dxa"/>
          </w:tcPr>
          <w:p w:rsidR="00AA6550" w:rsidRDefault="00876AC7" w:rsidP="00AA6550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■４</w:t>
            </w:r>
            <w:r w:rsidR="00E747FC">
              <w:rPr>
                <w:rFonts w:hint="eastAsia"/>
              </w:rPr>
              <w:t xml:space="preserve"> </w:t>
            </w:r>
            <w:r w:rsidR="00AA6550">
              <w:rPr>
                <w:rFonts w:hint="eastAsia"/>
              </w:rPr>
              <w:t>提出意見及びこれに対する県の考え方、関係資料等</w:t>
            </w:r>
          </w:p>
          <w:p w:rsidR="00186E62" w:rsidRDefault="006C214F" w:rsidP="0010217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214F">
              <w:rPr>
                <w:rFonts w:asciiTheme="minorEastAsia" w:eastAsiaTheme="minorEastAsia" w:hAnsiTheme="minorEastAsia" w:hint="eastAsia"/>
                <w:sz w:val="20"/>
                <w:szCs w:val="20"/>
              </w:rPr>
              <w:t>提出されたご意見がありませんでしたので、当初案をもとに施行します。</w:t>
            </w:r>
          </w:p>
          <w:p w:rsidR="00B12AB1" w:rsidRPr="0012246D" w:rsidRDefault="00B12AB1" w:rsidP="00B12AB1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ind w:firstLineChars="100" w:firstLine="187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224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（関係資料１）</w:t>
            </w:r>
            <w:r w:rsidR="00D80EF8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農地の転用等の許可の審査基準の一部改正</w:t>
            </w:r>
            <w:r w:rsidRPr="0012246D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の概要</w:t>
            </w:r>
          </w:p>
          <w:p w:rsidR="00B12AB1" w:rsidRPr="0012246D" w:rsidRDefault="00B12AB1" w:rsidP="00B12AB1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18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224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（関係資料２）</w:t>
            </w:r>
            <w:r w:rsidRPr="001224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新旧対照表 </w:t>
            </w:r>
          </w:p>
          <w:p w:rsidR="00B12AB1" w:rsidRPr="0012246D" w:rsidRDefault="00B12AB1" w:rsidP="00B12AB1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18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224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□ 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（関係資料３）</w:t>
            </w:r>
            <w:r w:rsidRPr="001224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新旧対照表</w:t>
            </w:r>
          </w:p>
          <w:p w:rsidR="00B12AB1" w:rsidRDefault="00B12AB1" w:rsidP="00B12AB1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187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1224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□ 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（関係資料４）審査基準</w:t>
            </w:r>
          </w:p>
          <w:p w:rsidR="00B12AB1" w:rsidRDefault="00B12AB1" w:rsidP="00B12AB1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18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2246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□ 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（関係資料５）審査基準</w:t>
            </w:r>
          </w:p>
          <w:p w:rsidR="00B12AB1" w:rsidRDefault="00B12AB1" w:rsidP="00B12AB1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18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　（関係資料６）「「農地法の運用について」の制定について」の一部改正について</w:t>
            </w:r>
          </w:p>
          <w:p w:rsidR="00B12AB1" w:rsidRPr="006C214F" w:rsidRDefault="00B12AB1" w:rsidP="00B12AB1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187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　（関係資料７）建築条件付売買予定地に係る農地転用許可の取扱いについて</w:t>
            </w:r>
          </w:p>
        </w:tc>
      </w:tr>
      <w:tr w:rsidR="00065056" w:rsidTr="0010217E">
        <w:trPr>
          <w:trHeight w:val="1134"/>
        </w:trPr>
        <w:tc>
          <w:tcPr>
            <w:tcW w:w="8918" w:type="dxa"/>
          </w:tcPr>
          <w:p w:rsidR="00AA6550" w:rsidRDefault="00876AC7" w:rsidP="00AA6550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■５ </w:t>
            </w:r>
            <w:r w:rsidR="00AA6550">
              <w:rPr>
                <w:rFonts w:hint="eastAsia"/>
              </w:rPr>
              <w:t>その他</w:t>
            </w:r>
          </w:p>
          <w:p w:rsidR="00065056" w:rsidRDefault="006C214F" w:rsidP="006C214F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187"/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改正後の審査基準は、</w:t>
            </w:r>
            <w:r w:rsidR="00B12AB1">
              <w:rPr>
                <w:rFonts w:ascii="ＭＳ 明朝" w:eastAsia="ＭＳ 明朝" w:hAnsi="ＭＳ 明朝" w:hint="eastAsia"/>
                <w:sz w:val="20"/>
                <w:szCs w:val="20"/>
              </w:rPr>
              <w:t>令和２</w:t>
            </w:r>
            <w:r w:rsidRPr="00500E65">
              <w:rPr>
                <w:rFonts w:ascii="ＭＳ 明朝" w:eastAsia="ＭＳ 明朝" w:hAnsi="ＭＳ 明朝"/>
                <w:sz w:val="20"/>
                <w:szCs w:val="20"/>
              </w:rPr>
              <w:t>年１月６日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（月曜日）以後に農業委員会が申請を受理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した</w:t>
            </w:r>
            <w:r w:rsidRPr="00500E65">
              <w:rPr>
                <w:rFonts w:ascii="ＭＳ 明朝" w:eastAsia="ＭＳ 明朝" w:hAnsi="ＭＳ 明朝"/>
                <w:sz w:val="20"/>
                <w:szCs w:val="20"/>
              </w:rPr>
              <w:t>ものに適用します。</w:t>
            </w:r>
          </w:p>
        </w:tc>
      </w:tr>
      <w:tr w:rsidR="00065056" w:rsidTr="0010217E">
        <w:trPr>
          <w:trHeight w:val="1134"/>
        </w:trPr>
        <w:tc>
          <w:tcPr>
            <w:tcW w:w="8918" w:type="dxa"/>
          </w:tcPr>
          <w:p w:rsidR="00AA6550" w:rsidRDefault="00876AC7" w:rsidP="00AA6550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■</w:t>
            </w:r>
            <w:r w:rsidR="00E747FC">
              <w:rPr>
                <w:rFonts w:hint="eastAsia"/>
              </w:rPr>
              <w:t xml:space="preserve"> </w:t>
            </w:r>
            <w:r w:rsidR="00E43A30">
              <w:rPr>
                <w:rFonts w:hint="eastAsia"/>
              </w:rPr>
              <w:t>問合</w:t>
            </w:r>
            <w:r w:rsidR="00AA6550">
              <w:rPr>
                <w:rFonts w:hint="eastAsia"/>
              </w:rPr>
              <w:t>せ先</w:t>
            </w:r>
          </w:p>
          <w:p w:rsidR="006C214F" w:rsidRPr="00407C51" w:rsidRDefault="006C214F" w:rsidP="006C214F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374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環境農政局農政部農地課利用調整</w:t>
            </w:r>
            <w:r w:rsidRPr="00407C5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グループ</w:t>
            </w:r>
          </w:p>
          <w:p w:rsidR="001C1121" w:rsidRPr="00704FBB" w:rsidRDefault="006C214F" w:rsidP="006C214F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374"/>
              <w:rPr>
                <w:rFonts w:ascii="ＭＳ 明朝" w:eastAsia="ＭＳ 明朝" w:hAnsi="ＭＳ 明朝"/>
                <w:sz w:val="20"/>
                <w:szCs w:val="20"/>
              </w:rPr>
            </w:pPr>
            <w:r w:rsidRPr="00407C5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電話 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０４５－２１０－４４３６</w:t>
            </w:r>
            <w:r w:rsidRPr="00407C5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ファ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クシミリ</w:t>
            </w:r>
            <w:r w:rsidRPr="00407C5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０４５－２１０－８８５２</w:t>
            </w:r>
          </w:p>
        </w:tc>
      </w:tr>
    </w:tbl>
    <w:p w:rsidR="009F2848" w:rsidRDefault="009F2848" w:rsidP="007F6F75">
      <w:pPr>
        <w:pStyle w:val="a5"/>
        <w:tabs>
          <w:tab w:val="clear" w:pos="4252"/>
          <w:tab w:val="clear" w:pos="8504"/>
        </w:tabs>
        <w:snapToGrid/>
        <w:ind w:left="197"/>
        <w:rPr>
          <w:rFonts w:ascii="ＭＳ 明朝" w:eastAsia="ＭＳ 明朝" w:hAnsi="ＭＳ 明朝"/>
          <w:sz w:val="20"/>
          <w:szCs w:val="20"/>
        </w:rPr>
      </w:pPr>
    </w:p>
    <w:p w:rsidR="000950E8" w:rsidRPr="0010217E" w:rsidRDefault="000950E8" w:rsidP="006C6354">
      <w:pPr>
        <w:pStyle w:val="a5"/>
        <w:tabs>
          <w:tab w:val="clear" w:pos="4252"/>
          <w:tab w:val="clear" w:pos="8504"/>
        </w:tabs>
        <w:snapToGrid/>
      </w:pPr>
    </w:p>
    <w:sectPr w:rsidR="000950E8" w:rsidRPr="0010217E" w:rsidSect="00AA6550">
      <w:pgSz w:w="11906" w:h="16838" w:code="9"/>
      <w:pgMar w:top="1418" w:right="1418" w:bottom="907" w:left="1418" w:header="397" w:footer="992" w:gutter="0"/>
      <w:cols w:space="425"/>
      <w:docGrid w:type="linesAndChars" w:linePitch="302" w:charSpace="-18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C24" w:rsidRDefault="00DC7C24">
      <w:r>
        <w:separator/>
      </w:r>
    </w:p>
  </w:endnote>
  <w:endnote w:type="continuationSeparator" w:id="0">
    <w:p w:rsidR="00DC7C24" w:rsidRDefault="00DC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C24" w:rsidRDefault="00DC7C24">
      <w:r>
        <w:separator/>
      </w:r>
    </w:p>
  </w:footnote>
  <w:footnote w:type="continuationSeparator" w:id="0">
    <w:p w:rsidR="00DC7C24" w:rsidRDefault="00DC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F7339"/>
    <w:multiLevelType w:val="hybridMultilevel"/>
    <w:tmpl w:val="86CCE762"/>
    <w:lvl w:ilvl="0" w:tplc="0D8C22D4">
      <w:numFmt w:val="bullet"/>
      <w:lvlText w:val="■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C323C2"/>
    <w:multiLevelType w:val="hybridMultilevel"/>
    <w:tmpl w:val="17E624D8"/>
    <w:lvl w:ilvl="0" w:tplc="D59421A2">
      <w:start w:val="1"/>
      <w:numFmt w:val="decimal"/>
      <w:lvlText w:val="(%1)"/>
      <w:lvlJc w:val="left"/>
      <w:pPr>
        <w:tabs>
          <w:tab w:val="num" w:pos="586"/>
        </w:tabs>
        <w:ind w:left="586" w:hanging="39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9A"/>
    <w:rsid w:val="00002925"/>
    <w:rsid w:val="00065056"/>
    <w:rsid w:val="00075FC7"/>
    <w:rsid w:val="00092B91"/>
    <w:rsid w:val="000950E8"/>
    <w:rsid w:val="000F2626"/>
    <w:rsid w:val="0010217E"/>
    <w:rsid w:val="00157CE0"/>
    <w:rsid w:val="00162A0A"/>
    <w:rsid w:val="00186E62"/>
    <w:rsid w:val="001A11E1"/>
    <w:rsid w:val="001C1121"/>
    <w:rsid w:val="0021236F"/>
    <w:rsid w:val="00227833"/>
    <w:rsid w:val="00236D8E"/>
    <w:rsid w:val="002656DC"/>
    <w:rsid w:val="00265912"/>
    <w:rsid w:val="00271DC4"/>
    <w:rsid w:val="002C0F90"/>
    <w:rsid w:val="00300E98"/>
    <w:rsid w:val="003306CA"/>
    <w:rsid w:val="00354129"/>
    <w:rsid w:val="003A2C8B"/>
    <w:rsid w:val="003B7AD1"/>
    <w:rsid w:val="0047279D"/>
    <w:rsid w:val="004D6888"/>
    <w:rsid w:val="004E1549"/>
    <w:rsid w:val="004F68ED"/>
    <w:rsid w:val="0050154B"/>
    <w:rsid w:val="005723DA"/>
    <w:rsid w:val="00591B01"/>
    <w:rsid w:val="005A4E89"/>
    <w:rsid w:val="005A716B"/>
    <w:rsid w:val="005B18B4"/>
    <w:rsid w:val="005C526D"/>
    <w:rsid w:val="005E1E71"/>
    <w:rsid w:val="00622C55"/>
    <w:rsid w:val="006667E6"/>
    <w:rsid w:val="00691CAA"/>
    <w:rsid w:val="006C214F"/>
    <w:rsid w:val="006C6354"/>
    <w:rsid w:val="006F5FD2"/>
    <w:rsid w:val="00704FBB"/>
    <w:rsid w:val="00711966"/>
    <w:rsid w:val="00737B9A"/>
    <w:rsid w:val="00746D54"/>
    <w:rsid w:val="00783FB4"/>
    <w:rsid w:val="007A0825"/>
    <w:rsid w:val="007C5DED"/>
    <w:rsid w:val="007D1A17"/>
    <w:rsid w:val="007F6F75"/>
    <w:rsid w:val="0080162F"/>
    <w:rsid w:val="00822AAA"/>
    <w:rsid w:val="00851F72"/>
    <w:rsid w:val="008569DE"/>
    <w:rsid w:val="00861D0E"/>
    <w:rsid w:val="0087218D"/>
    <w:rsid w:val="00876AC7"/>
    <w:rsid w:val="008B5744"/>
    <w:rsid w:val="008F1AEE"/>
    <w:rsid w:val="00966FF9"/>
    <w:rsid w:val="00967E6E"/>
    <w:rsid w:val="009C6F04"/>
    <w:rsid w:val="009D182D"/>
    <w:rsid w:val="009F2848"/>
    <w:rsid w:val="00A10E45"/>
    <w:rsid w:val="00A268F2"/>
    <w:rsid w:val="00A71009"/>
    <w:rsid w:val="00AA6550"/>
    <w:rsid w:val="00AC02BE"/>
    <w:rsid w:val="00AC2AB0"/>
    <w:rsid w:val="00AD7870"/>
    <w:rsid w:val="00AE109B"/>
    <w:rsid w:val="00B0354D"/>
    <w:rsid w:val="00B12AB1"/>
    <w:rsid w:val="00B21113"/>
    <w:rsid w:val="00B25A17"/>
    <w:rsid w:val="00B641B5"/>
    <w:rsid w:val="00C31DA9"/>
    <w:rsid w:val="00CA3726"/>
    <w:rsid w:val="00CB197B"/>
    <w:rsid w:val="00CB76FC"/>
    <w:rsid w:val="00CF6349"/>
    <w:rsid w:val="00D1363F"/>
    <w:rsid w:val="00D23E91"/>
    <w:rsid w:val="00D80EF8"/>
    <w:rsid w:val="00DC7C24"/>
    <w:rsid w:val="00E43A30"/>
    <w:rsid w:val="00E454E3"/>
    <w:rsid w:val="00E747FC"/>
    <w:rsid w:val="00EA430F"/>
    <w:rsid w:val="00EC7353"/>
    <w:rsid w:val="00EE543F"/>
    <w:rsid w:val="00F02D96"/>
    <w:rsid w:val="00F3526E"/>
    <w:rsid w:val="00F409FB"/>
    <w:rsid w:val="00FA5EE0"/>
    <w:rsid w:val="00FC1D9D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B3EE60-6607-427C-9DAE-39AFA9F2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pacing w:val="-2"/>
      <w:kern w:val="2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8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color w:val="000000"/>
      <w:spacing w:val="0"/>
      <w:kern w:val="0"/>
      <w:sz w:val="24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header"/>
    <w:basedOn w:val="a"/>
    <w:link w:val="a6"/>
    <w:rsid w:val="0047279D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ind w:leftChars="285" w:left="557" w:rightChars="288" w:right="563" w:firstLineChars="94" w:firstLine="174"/>
    </w:pPr>
    <w:rPr>
      <w:sz w:val="20"/>
    </w:rPr>
  </w:style>
  <w:style w:type="table" w:styleId="a9">
    <w:name w:val="Table Grid"/>
    <w:basedOn w:val="a1"/>
    <w:rsid w:val="00186E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rsid w:val="006C214F"/>
    <w:rPr>
      <w:rFonts w:ascii="ＭＳ ゴシック" w:eastAsia="ＭＳ ゴシック"/>
      <w:spacing w:val="-2"/>
      <w:kern w:val="2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神奈川県</vt:lpstr>
      <vt:lpstr>　神奈川県</vt:lpstr>
    </vt:vector>
  </TitlesOfParts>
  <Company>神奈川県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</dc:title>
  <dc:subject/>
  <dc:creator>企画部情報システム課</dc:creator>
  <cp:keywords/>
  <dc:description/>
  <cp:lastModifiedBy>user</cp:lastModifiedBy>
  <cp:revision>11</cp:revision>
  <cp:lastPrinted>2007-03-30T05:57:00Z</cp:lastPrinted>
  <dcterms:created xsi:type="dcterms:W3CDTF">2018-03-08T07:49:00Z</dcterms:created>
  <dcterms:modified xsi:type="dcterms:W3CDTF">2019-10-24T01:18:00Z</dcterms:modified>
</cp:coreProperties>
</file>